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8740" w14:textId="2261B016" w:rsidR="005F0FA8" w:rsidRPr="005F0FA8" w:rsidRDefault="005F0FA8" w:rsidP="005F0FA8">
      <w:pPr>
        <w:jc w:val="center"/>
        <w:rPr>
          <w:rFonts w:ascii="Arial" w:hAnsi="Arial" w:cs="Arial"/>
          <w:b/>
          <w:bCs/>
          <w:sz w:val="28"/>
          <w:szCs w:val="28"/>
        </w:rPr>
      </w:pPr>
      <w:r w:rsidRPr="005F0FA8">
        <w:rPr>
          <w:rFonts w:ascii="Arial" w:hAnsi="Arial" w:cs="Arial"/>
          <w:b/>
          <w:bCs/>
          <w:sz w:val="28"/>
          <w:szCs w:val="28"/>
        </w:rPr>
        <w:t xml:space="preserve">Frimley </w:t>
      </w:r>
      <w:r w:rsidR="003A7C25">
        <w:rPr>
          <w:rFonts w:ascii="Arial" w:hAnsi="Arial" w:cs="Arial"/>
          <w:b/>
          <w:bCs/>
          <w:sz w:val="28"/>
          <w:szCs w:val="28"/>
        </w:rPr>
        <w:t>C</w:t>
      </w:r>
      <w:r w:rsidRPr="005F0FA8">
        <w:rPr>
          <w:rFonts w:ascii="Arial" w:hAnsi="Arial" w:cs="Arial"/>
          <w:b/>
          <w:bCs/>
          <w:sz w:val="28"/>
          <w:szCs w:val="28"/>
        </w:rPr>
        <w:t xml:space="preserve">hronic </w:t>
      </w:r>
      <w:r w:rsidR="003A7C25">
        <w:rPr>
          <w:rFonts w:ascii="Arial" w:hAnsi="Arial" w:cs="Arial"/>
          <w:b/>
          <w:bCs/>
          <w:sz w:val="28"/>
          <w:szCs w:val="28"/>
        </w:rPr>
        <w:t>P</w:t>
      </w:r>
      <w:r w:rsidRPr="005F0FA8">
        <w:rPr>
          <w:rFonts w:ascii="Arial" w:hAnsi="Arial" w:cs="Arial"/>
          <w:b/>
          <w:bCs/>
          <w:sz w:val="28"/>
          <w:szCs w:val="28"/>
        </w:rPr>
        <w:t xml:space="preserve">ain </w:t>
      </w:r>
      <w:r w:rsidR="003A7C25">
        <w:rPr>
          <w:rFonts w:ascii="Arial" w:hAnsi="Arial" w:cs="Arial"/>
          <w:b/>
          <w:bCs/>
          <w:sz w:val="28"/>
          <w:szCs w:val="28"/>
        </w:rPr>
        <w:t>P</w:t>
      </w:r>
      <w:r w:rsidRPr="005F0FA8">
        <w:rPr>
          <w:rFonts w:ascii="Arial" w:hAnsi="Arial" w:cs="Arial"/>
          <w:b/>
          <w:bCs/>
          <w:sz w:val="28"/>
          <w:szCs w:val="28"/>
        </w:rPr>
        <w:t xml:space="preserve">athway - </w:t>
      </w:r>
      <w:r w:rsidRPr="005F0FA8">
        <w:rPr>
          <w:rFonts w:ascii="Arial" w:hAnsi="Arial" w:cs="Arial"/>
          <w:b/>
          <w:bCs/>
          <w:sz w:val="28"/>
          <w:szCs w:val="28"/>
        </w:rPr>
        <w:t>Web/newsletter copy</w:t>
      </w:r>
    </w:p>
    <w:p w14:paraId="6D01884D" w14:textId="77777777" w:rsidR="005F0FA8" w:rsidRPr="005F0FA8" w:rsidRDefault="005F0FA8" w:rsidP="005F0FA8">
      <w:pPr>
        <w:rPr>
          <w:rFonts w:ascii="Arial" w:hAnsi="Arial" w:cs="Arial"/>
          <w:b/>
          <w:bCs/>
          <w:sz w:val="24"/>
          <w:szCs w:val="24"/>
        </w:rPr>
      </w:pPr>
      <w:r w:rsidRPr="005F0FA8">
        <w:rPr>
          <w:rFonts w:ascii="Arial" w:hAnsi="Arial" w:cs="Arial"/>
          <w:b/>
          <w:bCs/>
          <w:sz w:val="24"/>
          <w:szCs w:val="24"/>
        </w:rPr>
        <w:t>Have your say – Chronic pain patient survey</w:t>
      </w:r>
    </w:p>
    <w:p w14:paraId="6ED6DB18" w14:textId="77777777" w:rsidR="005F0FA8" w:rsidRPr="005F0FA8" w:rsidRDefault="005F0FA8" w:rsidP="005F0FA8">
      <w:pPr>
        <w:rPr>
          <w:rFonts w:ascii="Arial" w:hAnsi="Arial" w:cs="Arial"/>
        </w:rPr>
      </w:pPr>
      <w:r w:rsidRPr="005F0FA8">
        <w:rPr>
          <w:rFonts w:ascii="Arial" w:hAnsi="Arial" w:cs="Arial"/>
        </w:rPr>
        <w:t xml:space="preserve">The NHS across Frimley Health and Care Integrated Care System* are seeking the views of patients who are suffering or have suffered with chronic pain to help shape the future of chronic pain services. </w:t>
      </w:r>
    </w:p>
    <w:p w14:paraId="43A021ED" w14:textId="77777777" w:rsidR="005F0FA8" w:rsidRPr="005F0FA8" w:rsidRDefault="005F0FA8" w:rsidP="005F0FA8">
      <w:pPr>
        <w:rPr>
          <w:rFonts w:ascii="Arial" w:hAnsi="Arial" w:cs="Arial"/>
        </w:rPr>
      </w:pPr>
      <w:r w:rsidRPr="005F0FA8">
        <w:rPr>
          <w:rFonts w:ascii="Arial" w:hAnsi="Arial" w:cs="Arial"/>
        </w:rPr>
        <w:t xml:space="preserve">Chronic pain, sometimes known as long-term pain or persistent pain, is pain that lasts for more than 3 months. It is often described as pain that does not go away as expected after an illness or injury. Chronic pain and its treatment </w:t>
      </w:r>
      <w:proofErr w:type="gramStart"/>
      <w:r w:rsidRPr="005F0FA8">
        <w:rPr>
          <w:rFonts w:ascii="Arial" w:hAnsi="Arial" w:cs="Arial"/>
        </w:rPr>
        <w:t>is</w:t>
      </w:r>
      <w:proofErr w:type="gramEnd"/>
      <w:r w:rsidRPr="005F0FA8">
        <w:rPr>
          <w:rFonts w:ascii="Arial" w:hAnsi="Arial" w:cs="Arial"/>
        </w:rPr>
        <w:t xml:space="preserve"> not the same as acute pain, such as pain for a few days following an injury.</w:t>
      </w:r>
    </w:p>
    <w:p w14:paraId="714264D3" w14:textId="77777777" w:rsidR="005F0FA8" w:rsidRPr="005F0FA8" w:rsidRDefault="005F0FA8" w:rsidP="005F0FA8">
      <w:pPr>
        <w:rPr>
          <w:rFonts w:ascii="Arial" w:hAnsi="Arial" w:cs="Arial"/>
        </w:rPr>
      </w:pPr>
      <w:r w:rsidRPr="005F0FA8">
        <w:rPr>
          <w:rFonts w:ascii="Arial" w:hAnsi="Arial" w:cs="Arial"/>
        </w:rPr>
        <w:t xml:space="preserve">We want to understand people’s current experience with chronic pain services, how chronic pain affects their daily life and how they would like chronic pain services to work in the future. The survey can be accessed here: </w:t>
      </w:r>
      <w:hyperlink r:id="rId6" w:history="1">
        <w:r w:rsidRPr="005F0FA8">
          <w:rPr>
            <w:rStyle w:val="Hyperlink"/>
            <w:rFonts w:ascii="Arial" w:hAnsi="Arial" w:cs="Arial"/>
          </w:rPr>
          <w:t>https://mysay.is/ChronicPain</w:t>
        </w:r>
      </w:hyperlink>
      <w:r w:rsidRPr="005F0FA8">
        <w:rPr>
          <w:rFonts w:ascii="Arial" w:hAnsi="Arial" w:cs="Arial"/>
        </w:rPr>
        <w:t xml:space="preserve"> or by using this QR code:  </w:t>
      </w:r>
    </w:p>
    <w:p w14:paraId="1B22E9CA" w14:textId="77777777" w:rsidR="005F0FA8" w:rsidRPr="005F0FA8" w:rsidRDefault="005F0FA8" w:rsidP="005F0FA8">
      <w:pPr>
        <w:rPr>
          <w:rFonts w:ascii="Arial" w:hAnsi="Arial" w:cs="Arial"/>
        </w:rPr>
      </w:pPr>
      <w:r w:rsidRPr="005F0FA8">
        <w:rPr>
          <w:rFonts w:ascii="Arial" w:hAnsi="Arial" w:cs="Arial"/>
          <w:i/>
          <w:iCs/>
          <w:noProof/>
          <w:color w:val="0C64C0"/>
          <w:sz w:val="24"/>
          <w:szCs w:val="24"/>
        </w:rPr>
        <w:drawing>
          <wp:inline distT="0" distB="0" distL="0" distR="0" wp14:anchorId="0D058540" wp14:editId="27D5ACD0">
            <wp:extent cx="762000" cy="7620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56FBD08" w14:textId="77777777" w:rsidR="005F0FA8" w:rsidRPr="005F0FA8" w:rsidRDefault="005F0FA8" w:rsidP="005F0FA8">
      <w:pPr>
        <w:rPr>
          <w:rFonts w:ascii="Arial" w:hAnsi="Arial" w:cs="Arial"/>
        </w:rPr>
      </w:pPr>
      <w:r w:rsidRPr="005F0FA8">
        <w:rPr>
          <w:rFonts w:ascii="Arial" w:hAnsi="Arial" w:cs="Arial"/>
        </w:rPr>
        <w:t xml:space="preserve">As well as a survey, we will also be holding a series of virtual focus groups in January 2023 to understand more. If you would like to take part in the focus </w:t>
      </w:r>
      <w:proofErr w:type="gramStart"/>
      <w:r w:rsidRPr="005F0FA8">
        <w:rPr>
          <w:rFonts w:ascii="Arial" w:hAnsi="Arial" w:cs="Arial"/>
        </w:rPr>
        <w:t>groups</w:t>
      </w:r>
      <w:proofErr w:type="gramEnd"/>
      <w:r w:rsidRPr="005F0FA8">
        <w:rPr>
          <w:rFonts w:ascii="Arial" w:hAnsi="Arial" w:cs="Arial"/>
        </w:rPr>
        <w:t xml:space="preserve"> please provide your contact details at the bottom of the survey and we will be in touch with more information. Focus groups to discuss the chronic pain pathway will be conducted in English as unfortunately we cannot provide live translation services for these events.</w:t>
      </w:r>
    </w:p>
    <w:p w14:paraId="4AB39CCB" w14:textId="77777777" w:rsidR="005F0FA8" w:rsidRPr="005F0FA8" w:rsidRDefault="005F0FA8" w:rsidP="005F0FA8">
      <w:pPr>
        <w:rPr>
          <w:rFonts w:ascii="Arial" w:hAnsi="Arial" w:cs="Arial"/>
        </w:rPr>
      </w:pPr>
      <w:r w:rsidRPr="005F0FA8">
        <w:rPr>
          <w:rFonts w:ascii="Arial" w:hAnsi="Arial" w:cs="Arial"/>
        </w:rPr>
        <w:t xml:space="preserve">With feedback gathered, we are planning a new chronic pain pathway that will be introduced in 2023/24 which will include services that ensure that patients are directed to the most appropriate service for their needs at the right time. </w:t>
      </w:r>
    </w:p>
    <w:p w14:paraId="6792FD1F" w14:textId="77777777" w:rsidR="005F0FA8" w:rsidRPr="005F0FA8" w:rsidRDefault="005F0FA8" w:rsidP="005F0FA8">
      <w:pPr>
        <w:rPr>
          <w:rFonts w:ascii="Arial" w:hAnsi="Arial" w:cs="Arial"/>
        </w:rPr>
      </w:pPr>
      <w:r w:rsidRPr="005F0FA8">
        <w:rPr>
          <w:rFonts w:ascii="Arial" w:hAnsi="Arial" w:cs="Arial"/>
        </w:rPr>
        <w:t xml:space="preserve">The new chronic pain pathway includes increased support, guidance, and advice for patients to maintain their independence or daily activity while managing their pain as a long-term condition. </w:t>
      </w:r>
    </w:p>
    <w:p w14:paraId="368F46FA" w14:textId="77777777" w:rsidR="00B35A8C" w:rsidRPr="005F0FA8" w:rsidRDefault="00B35A8C">
      <w:pPr>
        <w:rPr>
          <w:rFonts w:ascii="Arial" w:hAnsi="Arial" w:cs="Arial"/>
        </w:rPr>
      </w:pPr>
    </w:p>
    <w:sectPr w:rsidR="00B35A8C" w:rsidRPr="005F0F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6F4F" w14:textId="77777777" w:rsidR="0008225E" w:rsidRDefault="0008225E" w:rsidP="005F0FA8">
      <w:pPr>
        <w:spacing w:after="0" w:line="240" w:lineRule="auto"/>
      </w:pPr>
      <w:r>
        <w:separator/>
      </w:r>
    </w:p>
  </w:endnote>
  <w:endnote w:type="continuationSeparator" w:id="0">
    <w:p w14:paraId="3AEC6B5A" w14:textId="77777777" w:rsidR="0008225E" w:rsidRDefault="0008225E" w:rsidP="005F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90A79" w14:textId="77777777" w:rsidR="0008225E" w:rsidRDefault="0008225E" w:rsidP="005F0FA8">
      <w:pPr>
        <w:spacing w:after="0" w:line="240" w:lineRule="auto"/>
      </w:pPr>
      <w:r>
        <w:separator/>
      </w:r>
    </w:p>
  </w:footnote>
  <w:footnote w:type="continuationSeparator" w:id="0">
    <w:p w14:paraId="0F99BDA7" w14:textId="77777777" w:rsidR="0008225E" w:rsidRDefault="0008225E" w:rsidP="005F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BE86" w14:textId="5CB26DD1" w:rsidR="005F0FA8" w:rsidRDefault="005F0FA8">
    <w:pPr>
      <w:pStyle w:val="Header"/>
    </w:pPr>
    <w:r>
      <w:rPr>
        <w:noProof/>
      </w:rPr>
      <w:drawing>
        <wp:anchor distT="0" distB="0" distL="114300" distR="114300" simplePos="0" relativeHeight="251659264" behindDoc="0" locked="0" layoutInCell="1" allowOverlap="1" wp14:anchorId="442BE1E9" wp14:editId="5C1041B6">
          <wp:simplePos x="0" y="0"/>
          <wp:positionH relativeFrom="column">
            <wp:posOffset>5353050</wp:posOffset>
          </wp:positionH>
          <wp:positionV relativeFrom="paragraph">
            <wp:posOffset>-295910</wp:posOffset>
          </wp:positionV>
          <wp:extent cx="981075" cy="768856"/>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68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A8"/>
    <w:rsid w:val="0008225E"/>
    <w:rsid w:val="00302D2A"/>
    <w:rsid w:val="003A7C25"/>
    <w:rsid w:val="005F0FA8"/>
    <w:rsid w:val="00B35A8C"/>
    <w:rsid w:val="00EE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C258"/>
  <w15:chartTrackingRefBased/>
  <w15:docId w15:val="{E0C4C43D-04C6-4269-AF1B-A383599E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FA8"/>
    <w:rPr>
      <w:color w:val="0563C1" w:themeColor="hyperlink"/>
      <w:u w:val="single"/>
    </w:rPr>
  </w:style>
  <w:style w:type="paragraph" w:styleId="Header">
    <w:name w:val="header"/>
    <w:basedOn w:val="Normal"/>
    <w:link w:val="HeaderChar"/>
    <w:uiPriority w:val="99"/>
    <w:unhideWhenUsed/>
    <w:rsid w:val="005F0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FA8"/>
  </w:style>
  <w:style w:type="paragraph" w:styleId="Footer">
    <w:name w:val="footer"/>
    <w:basedOn w:val="Normal"/>
    <w:link w:val="FooterChar"/>
    <w:uiPriority w:val="99"/>
    <w:unhideWhenUsed/>
    <w:rsid w:val="005F0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f2872b6a-7c38-4175-a0e4-b7c564038688"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say.is/ChronicPa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Darienzo</dc:creator>
  <cp:keywords/>
  <dc:description/>
  <cp:lastModifiedBy>Katie Darienzo</cp:lastModifiedBy>
  <cp:revision>2</cp:revision>
  <dcterms:created xsi:type="dcterms:W3CDTF">2022-11-21T14:08:00Z</dcterms:created>
  <dcterms:modified xsi:type="dcterms:W3CDTF">2022-11-21T14:14:00Z</dcterms:modified>
</cp:coreProperties>
</file>